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8B4" w:rsidRPr="005F126F" w:rsidRDefault="004C08B4" w:rsidP="004255AD">
      <w:pPr>
        <w:pStyle w:val="Title"/>
        <w:jc w:val="center"/>
        <w:rPr>
          <w:sz w:val="40"/>
          <w:szCs w:val="40"/>
        </w:rPr>
      </w:pPr>
      <w:r w:rsidRPr="005F126F">
        <w:rPr>
          <w:sz w:val="40"/>
          <w:szCs w:val="40"/>
        </w:rPr>
        <w:t>3</w:t>
      </w:r>
      <w:r w:rsidRPr="005F126F">
        <w:rPr>
          <w:sz w:val="40"/>
          <w:szCs w:val="40"/>
          <w:vertAlign w:val="superscript"/>
        </w:rPr>
        <w:t>rd</w:t>
      </w:r>
      <w:r w:rsidRPr="005F126F">
        <w:rPr>
          <w:sz w:val="40"/>
          <w:szCs w:val="40"/>
        </w:rPr>
        <w:t xml:space="preserve"> Annual </w:t>
      </w:r>
    </w:p>
    <w:p w:rsidR="00FE5715" w:rsidRPr="005F126F" w:rsidRDefault="004C08B4" w:rsidP="004255AD">
      <w:pPr>
        <w:pStyle w:val="Title"/>
        <w:jc w:val="center"/>
        <w:rPr>
          <w:sz w:val="40"/>
          <w:szCs w:val="40"/>
        </w:rPr>
      </w:pPr>
      <w:r w:rsidRPr="005F126F">
        <w:rPr>
          <w:sz w:val="40"/>
          <w:szCs w:val="40"/>
        </w:rPr>
        <w:t>Statewide HR Networking Event</w:t>
      </w:r>
    </w:p>
    <w:p w:rsidR="00FE5715" w:rsidRPr="005F126F" w:rsidRDefault="000874B9" w:rsidP="001E2DAD">
      <w:pPr>
        <w:pStyle w:val="Subtitle"/>
        <w:jc w:val="center"/>
      </w:pPr>
      <w:r w:rsidRPr="005F126F">
        <w:t>Networking for Success</w:t>
      </w:r>
    </w:p>
    <w:p w:rsidR="000B549C" w:rsidRPr="001E1AE4" w:rsidRDefault="000874B9" w:rsidP="000B549C">
      <w:pPr>
        <w:rPr>
          <w:sz w:val="20"/>
          <w:szCs w:val="20"/>
        </w:rPr>
      </w:pPr>
      <w:r w:rsidRPr="001E1AE4">
        <w:rPr>
          <w:sz w:val="20"/>
          <w:szCs w:val="20"/>
        </w:rPr>
        <w:t xml:space="preserve">As HR Professionals, networking is not just something we do when we need something (a new job, a new hire, etc.), it’s a way of life; and it should be fun!  Believe it or not, </w:t>
      </w:r>
      <w:r w:rsidR="001E1AE4" w:rsidRPr="001E1AE4">
        <w:rPr>
          <w:sz w:val="20"/>
          <w:szCs w:val="20"/>
        </w:rPr>
        <w:t>some</w:t>
      </w:r>
      <w:r w:rsidRPr="001E1AE4">
        <w:rPr>
          <w:sz w:val="20"/>
          <w:szCs w:val="20"/>
        </w:rPr>
        <w:t xml:space="preserve"> of the </w:t>
      </w:r>
      <w:r w:rsidR="001E1AE4" w:rsidRPr="001E1AE4">
        <w:rPr>
          <w:sz w:val="20"/>
          <w:szCs w:val="20"/>
        </w:rPr>
        <w:t>key HR Learning Objectives are</w:t>
      </w:r>
      <w:r w:rsidRPr="001E1AE4">
        <w:rPr>
          <w:sz w:val="20"/>
          <w:szCs w:val="20"/>
        </w:rPr>
        <w:t xml:space="preserve"> enhanced by successful networking.  </w:t>
      </w:r>
    </w:p>
    <w:p w:rsidR="000B549C" w:rsidRPr="001E1AE4" w:rsidRDefault="000B549C" w:rsidP="000B549C">
      <w:pPr>
        <w:rPr>
          <w:sz w:val="20"/>
          <w:szCs w:val="20"/>
        </w:rPr>
      </w:pPr>
      <w:r w:rsidRPr="001E1AE4">
        <w:rPr>
          <w:sz w:val="20"/>
          <w:szCs w:val="20"/>
        </w:rPr>
        <w:t xml:space="preserve">Objectives: </w:t>
      </w:r>
    </w:p>
    <w:p w:rsidR="001E2DAD" w:rsidRPr="001E1AE4" w:rsidRDefault="000874B9" w:rsidP="00D45B9C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1E1AE4">
        <w:rPr>
          <w:sz w:val="20"/>
          <w:szCs w:val="20"/>
        </w:rPr>
        <w:t>Business Management &amp; Strategy:  What better way to contribute to the development of your organization’s mission than by sharing best practices with your peers and finding out what’s working for them?</w:t>
      </w:r>
    </w:p>
    <w:p w:rsidR="001E1AE4" w:rsidRPr="001E1AE4" w:rsidRDefault="000874B9" w:rsidP="001E1AE4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1E1AE4">
        <w:rPr>
          <w:sz w:val="20"/>
          <w:szCs w:val="20"/>
        </w:rPr>
        <w:t>Workforce Planning &amp; Employment:  Haven’t some of your best hires been those that were recommen</w:t>
      </w:r>
      <w:r w:rsidR="001E1AE4" w:rsidRPr="001E1AE4">
        <w:rPr>
          <w:sz w:val="20"/>
          <w:szCs w:val="20"/>
        </w:rPr>
        <w:t>ded to you through your Network?</w:t>
      </w:r>
    </w:p>
    <w:p w:rsidR="000874B9" w:rsidRPr="001E1AE4" w:rsidRDefault="000874B9" w:rsidP="00D45B9C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1E1AE4">
        <w:rPr>
          <w:sz w:val="20"/>
          <w:szCs w:val="20"/>
        </w:rPr>
        <w:t>Compensation &amp; Benefits:  Find out what trends other firms in your field are experiencing in order to develop competitive total compensation packages to attract and retain the best talent!</w:t>
      </w:r>
    </w:p>
    <w:p w:rsidR="000874B9" w:rsidRPr="001E1AE4" w:rsidRDefault="000874B9" w:rsidP="00D45B9C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1E1AE4">
        <w:rPr>
          <w:sz w:val="20"/>
          <w:szCs w:val="20"/>
        </w:rPr>
        <w:t xml:space="preserve">Risk Management:  Learn from your Network and be proactive in avoiding liabilities experienced elsewhere before they </w:t>
      </w:r>
      <w:r w:rsidR="001E1AE4" w:rsidRPr="001E1AE4">
        <w:rPr>
          <w:sz w:val="20"/>
          <w:szCs w:val="20"/>
        </w:rPr>
        <w:t>happen to your Team.</w:t>
      </w:r>
    </w:p>
    <w:p w:rsidR="00F857EA" w:rsidRDefault="00511311">
      <w:pPr>
        <w:rPr>
          <w:sz w:val="20"/>
          <w:szCs w:val="20"/>
        </w:rPr>
      </w:pPr>
      <w:r w:rsidRPr="00DE3A3E">
        <w:rPr>
          <w:sz w:val="20"/>
          <w:szCs w:val="20"/>
        </w:rPr>
        <w:t xml:space="preserve">Join us </w:t>
      </w:r>
      <w:r w:rsidR="002322D9" w:rsidRPr="00DE3A3E">
        <w:rPr>
          <w:sz w:val="20"/>
          <w:szCs w:val="20"/>
        </w:rPr>
        <w:t xml:space="preserve">on </w:t>
      </w:r>
      <w:r w:rsidR="00D45B9C" w:rsidRPr="00DE3A3E">
        <w:rPr>
          <w:sz w:val="20"/>
          <w:szCs w:val="20"/>
        </w:rPr>
        <w:t xml:space="preserve">Tuesday, </w:t>
      </w:r>
      <w:r w:rsidR="001E1AE4" w:rsidRPr="00DE3A3E">
        <w:rPr>
          <w:sz w:val="20"/>
          <w:szCs w:val="20"/>
        </w:rPr>
        <w:t>December 2nd to take your networking skills to the next level, and have a great time doing it!</w:t>
      </w:r>
    </w:p>
    <w:p w:rsidR="006C4B1E" w:rsidRPr="005F126F" w:rsidRDefault="006C4B1E" w:rsidP="006C4B1E">
      <w:pPr>
        <w:jc w:val="center"/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  <w:sz w:val="20"/>
          <w:szCs w:val="20"/>
        </w:rPr>
      </w:pPr>
      <w:r w:rsidRPr="005F126F"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  <w:sz w:val="20"/>
          <w:szCs w:val="20"/>
        </w:rPr>
        <w:t>This is an evening event featuring cocktails and hors d’oeuvres, as well as our Silent Auction to benefit the SHRM Foundation.  Don’t miss a chance to network over cocktails with your MAHRA peers!</w:t>
      </w:r>
    </w:p>
    <w:p w:rsidR="006C4B1E" w:rsidRPr="00DE3A3E" w:rsidRDefault="006C4B1E" w:rsidP="006C4B1E">
      <w:pPr>
        <w:jc w:val="center"/>
        <w:rPr>
          <w:sz w:val="20"/>
          <w:szCs w:val="20"/>
        </w:rPr>
      </w:pPr>
      <w:r>
        <w:rPr>
          <w:rFonts w:ascii="Arial" w:hAnsi="Arial" w:cs="Arial"/>
          <w:noProof/>
          <w:color w:val="1A0DAB"/>
          <w:sz w:val="20"/>
          <w:szCs w:val="20"/>
        </w:rPr>
        <w:drawing>
          <wp:inline distT="0" distB="0" distL="0" distR="0">
            <wp:extent cx="1095375" cy="266700"/>
            <wp:effectExtent l="19050" t="0" r="9525" b="0"/>
            <wp:docPr id="4" name="Picture 4" descr="https://encrypted-tbn1.gstatic.com/images?q=tbn:ANd9GcSqfsBiWezbQVGVMXLcUeRfqIXcfAOzAhZagxisyjMJ3In9L1PmT46a9A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encrypted-tbn1.gstatic.com/images?q=tbn:ANd9GcSqfsBiWezbQVGVMXLcUeRfqIXcfAOzAhZagxisyjMJ3In9L1PmT46a9A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vanish/>
          <w:color w:val="0088CC"/>
          <w:sz w:val="20"/>
          <w:szCs w:val="20"/>
        </w:rPr>
        <w:drawing>
          <wp:inline distT="0" distB="0" distL="0" distR="0">
            <wp:extent cx="2733675" cy="666750"/>
            <wp:effectExtent l="19050" t="0" r="0" b="0"/>
            <wp:docPr id="3" name="Picture 1" descr="SHRM Foundation Logo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HRM Foundation Logo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0FD9" w:rsidRPr="00760FD9" w:rsidRDefault="007A4AF0" w:rsidP="00760FD9">
      <w:pPr>
        <w:rPr>
          <w:sz w:val="20"/>
          <w:szCs w:val="20"/>
        </w:rPr>
      </w:pPr>
      <w:r w:rsidRPr="006F7DA3"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</w:rPr>
        <w:t>About our Presenter</w:t>
      </w:r>
      <w:r w:rsidRPr="00760FD9"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</w:rPr>
        <w:t>:</w:t>
      </w:r>
      <w:r w:rsidR="00760FD9" w:rsidRPr="00760FD9">
        <w:rPr>
          <w:sz w:val="20"/>
          <w:szCs w:val="20"/>
        </w:rPr>
        <w:t xml:space="preserve">  </w:t>
      </w:r>
      <w:r w:rsidR="00760FD9" w:rsidRPr="00760FD9"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</w:rPr>
        <w:t>Dan Guliano</w:t>
      </w:r>
    </w:p>
    <w:p w:rsidR="00760FD9" w:rsidRDefault="005F126F" w:rsidP="005F126F">
      <w:pPr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-47625</wp:posOffset>
            </wp:positionH>
            <wp:positionV relativeFrom="margin">
              <wp:posOffset>4509770</wp:posOffset>
            </wp:positionV>
            <wp:extent cx="1590675" cy="2124075"/>
            <wp:effectExtent l="19050" t="0" r="9525" b="0"/>
            <wp:wrapSquare wrapText="bothSides"/>
            <wp:docPr id="6" name="66B831B9-AD12-43DC-B444-5BE5C1F7DC38" descr="cid:image001.jpg@01CFEA12.8BC4DF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6B831B9-AD12-43DC-B444-5BE5C1F7DC38" descr="cid:image001.jpg@01CFEA12.8BC4DFC0"/>
                    <pic:cNvPicPr>
                      <a:picLocks noChangeAspect="1" noChangeArrowheads="1"/>
                    </pic:cNvPicPr>
                  </pic:nvPicPr>
                  <pic:blipFill>
                    <a:blip r:embed="rId13" r:link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60FD9" w:rsidRPr="00760FD9">
        <w:rPr>
          <w:sz w:val="20"/>
          <w:szCs w:val="20"/>
        </w:rPr>
        <w:t>During Dan</w:t>
      </w:r>
      <w:r w:rsidR="00760FD9">
        <w:rPr>
          <w:sz w:val="20"/>
          <w:szCs w:val="20"/>
        </w:rPr>
        <w:t>’s</w:t>
      </w:r>
      <w:r w:rsidR="00760FD9" w:rsidRPr="00760FD9">
        <w:rPr>
          <w:sz w:val="20"/>
          <w:szCs w:val="20"/>
        </w:rPr>
        <w:t xml:space="preserve"> more than thirty years in Human Resources he has been associated with a wide variety of high technology and manufacturing organizations. His background spans roles from Individual Contributor to Senior Management with firms such as General Electric, Foss Manufacturing Company</w:t>
      </w:r>
      <w:r w:rsidR="00760FD9">
        <w:rPr>
          <w:sz w:val="20"/>
          <w:szCs w:val="20"/>
        </w:rPr>
        <w:t>,</w:t>
      </w:r>
      <w:r w:rsidR="00760FD9" w:rsidRPr="00760FD9">
        <w:rPr>
          <w:sz w:val="20"/>
          <w:szCs w:val="20"/>
        </w:rPr>
        <w:t xml:space="preserve"> and currently </w:t>
      </w:r>
      <w:r w:rsidR="00DE3A3E">
        <w:rPr>
          <w:sz w:val="20"/>
          <w:szCs w:val="20"/>
        </w:rPr>
        <w:t xml:space="preserve">Londonderry-based Meggitt, </w:t>
      </w:r>
      <w:r w:rsidR="00760FD9" w:rsidRPr="00760FD9">
        <w:rPr>
          <w:sz w:val="20"/>
          <w:szCs w:val="20"/>
        </w:rPr>
        <w:t>Inc.</w:t>
      </w:r>
      <w:r w:rsidR="00DE3A3E">
        <w:rPr>
          <w:sz w:val="20"/>
          <w:szCs w:val="20"/>
        </w:rPr>
        <w:t>,</w:t>
      </w:r>
      <w:r w:rsidR="00760FD9" w:rsidRPr="00760FD9">
        <w:rPr>
          <w:sz w:val="20"/>
          <w:szCs w:val="20"/>
        </w:rPr>
        <w:t xml:space="preserve"> a manufacturer of avionic sensors, displays and instrumentation. He is one of the few remaining practioners in the arena of Labor Relations</w:t>
      </w:r>
      <w:r>
        <w:rPr>
          <w:sz w:val="20"/>
          <w:szCs w:val="20"/>
        </w:rPr>
        <w:t xml:space="preserve">.  </w:t>
      </w:r>
      <w:r w:rsidR="00760FD9" w:rsidRPr="00760FD9">
        <w:rPr>
          <w:sz w:val="20"/>
          <w:szCs w:val="20"/>
        </w:rPr>
        <w:t>A native of Western New York, Dan possesses a Bachelor’s Degree in Sociology from the State University of New York at Buffalo and an MBA from Southern New Hampshire University, where he is a member of the Adjunct Faculty.</w:t>
      </w:r>
    </w:p>
    <w:p w:rsidR="005F126F" w:rsidRPr="00760FD9" w:rsidRDefault="005F126F" w:rsidP="005F126F">
      <w:pPr>
        <w:rPr>
          <w:sz w:val="20"/>
          <w:szCs w:val="20"/>
        </w:rPr>
      </w:pPr>
    </w:p>
    <w:p w:rsidR="006F7DA3" w:rsidRPr="007A2C97" w:rsidRDefault="00BA2B91" w:rsidP="00CD5B56">
      <w:pPr>
        <w:spacing w:before="100" w:beforeAutospacing="1" w:after="360" w:line="259" w:lineRule="auto"/>
        <w:jc w:val="center"/>
        <w:rPr>
          <w:rFonts w:asciiTheme="minorHAnsi" w:eastAsiaTheme="majorEastAsia" w:hAnsiTheme="minorHAnsi" w:cstheme="majorBidi"/>
          <w:i/>
          <w:iCs/>
          <w:color w:val="4F81BD" w:themeColor="accent1"/>
          <w:spacing w:val="15"/>
          <w:sz w:val="20"/>
          <w:szCs w:val="20"/>
        </w:rPr>
      </w:pPr>
      <w:r w:rsidRPr="007A2C97">
        <w:rPr>
          <w:rFonts w:asciiTheme="minorHAnsi" w:hAnsiTheme="minorHAnsi"/>
          <w:sz w:val="18"/>
          <w:szCs w:val="18"/>
        </w:rPr>
        <w:t xml:space="preserve">Registration opens </w:t>
      </w:r>
      <w:r w:rsidR="001E1AE4">
        <w:rPr>
          <w:rFonts w:asciiTheme="minorHAnsi" w:hAnsiTheme="minorHAnsi"/>
          <w:sz w:val="18"/>
          <w:szCs w:val="18"/>
        </w:rPr>
        <w:t xml:space="preserve">November </w:t>
      </w:r>
      <w:r w:rsidR="00CD5B56" w:rsidRPr="007A2C97">
        <w:rPr>
          <w:rFonts w:asciiTheme="minorHAnsi" w:hAnsiTheme="minorHAnsi"/>
          <w:sz w:val="18"/>
          <w:szCs w:val="18"/>
        </w:rPr>
        <w:t>5th</w:t>
      </w:r>
      <w:r w:rsidRPr="007A2C97">
        <w:rPr>
          <w:rFonts w:asciiTheme="minorHAnsi" w:hAnsiTheme="minorHAnsi"/>
          <w:sz w:val="18"/>
          <w:szCs w:val="18"/>
        </w:rPr>
        <w:t xml:space="preserve"> at</w:t>
      </w:r>
      <w:bookmarkStart w:id="0" w:name="_GoBack"/>
      <w:r w:rsidRPr="007A2C97">
        <w:rPr>
          <w:rFonts w:asciiTheme="minorHAnsi" w:hAnsiTheme="minorHAnsi"/>
          <w:sz w:val="18"/>
          <w:szCs w:val="18"/>
        </w:rPr>
        <w:t xml:space="preserve"> </w:t>
      </w:r>
      <w:hyperlink r:id="rId15" w:history="1">
        <w:r w:rsidRPr="007A2C97">
          <w:rPr>
            <w:rStyle w:val="Hyperlink"/>
            <w:rFonts w:asciiTheme="minorHAnsi" w:hAnsiTheme="minorHAnsi"/>
            <w:sz w:val="18"/>
            <w:szCs w:val="18"/>
          </w:rPr>
          <w:t>www.mahra.org</w:t>
        </w:r>
      </w:hyperlink>
      <w:bookmarkEnd w:id="0"/>
    </w:p>
    <w:p w:rsidR="005F126F" w:rsidRDefault="006F7DA3" w:rsidP="006C4B1E">
      <w:pPr>
        <w:numPr>
          <w:ilvl w:val="1"/>
          <w:numId w:val="0"/>
        </w:numPr>
        <w:spacing w:after="100" w:afterAutospacing="1"/>
        <w:jc w:val="center"/>
        <w:rPr>
          <w:rFonts w:asciiTheme="majorHAnsi" w:eastAsiaTheme="majorEastAsia" w:hAnsiTheme="majorHAnsi" w:cstheme="majorBidi"/>
          <w:i/>
          <w:iCs/>
          <w:noProof/>
          <w:color w:val="4F81BD" w:themeColor="accent1"/>
          <w:spacing w:val="15"/>
          <w:sz w:val="24"/>
          <w:szCs w:val="20"/>
        </w:rPr>
      </w:pPr>
      <w:r w:rsidRPr="001E1AE4">
        <w:rPr>
          <w:rFonts w:asciiTheme="minorHAnsi" w:eastAsiaTheme="majorEastAsia" w:hAnsiTheme="minorHAnsi" w:cstheme="majorBidi"/>
          <w:i/>
          <w:iCs/>
          <w:color w:val="4F81BD" w:themeColor="accent1"/>
          <w:spacing w:val="15"/>
          <w:sz w:val="18"/>
          <w:szCs w:val="18"/>
        </w:rPr>
        <w:t>Don’t forget to bring your donation</w:t>
      </w:r>
      <w:r w:rsidR="00EC598F" w:rsidRPr="001E1AE4">
        <w:rPr>
          <w:rFonts w:asciiTheme="minorHAnsi" w:eastAsiaTheme="majorEastAsia" w:hAnsiTheme="minorHAnsi" w:cstheme="majorBidi"/>
          <w:i/>
          <w:iCs/>
          <w:color w:val="4F81BD" w:themeColor="accent1"/>
          <w:spacing w:val="15"/>
          <w:sz w:val="18"/>
          <w:szCs w:val="18"/>
        </w:rPr>
        <w:t xml:space="preserve"> of </w:t>
      </w:r>
      <w:r w:rsidR="001E1AE4" w:rsidRPr="001E1AE4">
        <w:rPr>
          <w:rFonts w:asciiTheme="minorHAnsi" w:eastAsiaTheme="majorEastAsia" w:hAnsiTheme="minorHAnsi" w:cstheme="majorBidi"/>
          <w:i/>
          <w:iCs/>
          <w:color w:val="4F81BD" w:themeColor="accent1"/>
          <w:spacing w:val="15"/>
          <w:sz w:val="18"/>
          <w:szCs w:val="18"/>
        </w:rPr>
        <w:t xml:space="preserve">toys or </w:t>
      </w:r>
      <w:r w:rsidR="00EC598F" w:rsidRPr="001E1AE4">
        <w:rPr>
          <w:rFonts w:asciiTheme="minorHAnsi" w:eastAsiaTheme="majorEastAsia" w:hAnsiTheme="minorHAnsi" w:cstheme="majorBidi"/>
          <w:i/>
          <w:iCs/>
          <w:color w:val="4F81BD" w:themeColor="accent1"/>
          <w:spacing w:val="15"/>
          <w:sz w:val="18"/>
          <w:szCs w:val="18"/>
        </w:rPr>
        <w:t xml:space="preserve">non-perishable food </w:t>
      </w:r>
      <w:r w:rsidR="001E1AE4" w:rsidRPr="001E1AE4">
        <w:rPr>
          <w:rFonts w:asciiTheme="minorHAnsi" w:eastAsiaTheme="majorEastAsia" w:hAnsiTheme="minorHAnsi" w:cstheme="majorBidi"/>
          <w:i/>
          <w:iCs/>
          <w:color w:val="4F81BD" w:themeColor="accent1"/>
          <w:spacing w:val="15"/>
          <w:sz w:val="18"/>
          <w:szCs w:val="18"/>
        </w:rPr>
        <w:t>for the Holidays</w:t>
      </w:r>
      <w:r w:rsidR="00C8099C" w:rsidRPr="001E1AE4">
        <w:rPr>
          <w:rFonts w:asciiTheme="minorHAnsi" w:eastAsiaTheme="majorEastAsia" w:hAnsiTheme="minorHAnsi" w:cstheme="majorBidi"/>
          <w:i/>
          <w:iCs/>
          <w:color w:val="4F81BD" w:themeColor="accent1"/>
          <w:spacing w:val="15"/>
          <w:sz w:val="18"/>
          <w:szCs w:val="18"/>
        </w:rPr>
        <w:t xml:space="preserve"> to </w:t>
      </w:r>
      <w:r w:rsidRPr="001E1AE4">
        <w:rPr>
          <w:rFonts w:asciiTheme="minorHAnsi" w:eastAsiaTheme="majorEastAsia" w:hAnsiTheme="minorHAnsi" w:cstheme="majorBidi"/>
          <w:i/>
          <w:iCs/>
          <w:color w:val="4F81BD" w:themeColor="accent1"/>
          <w:spacing w:val="15"/>
          <w:sz w:val="18"/>
          <w:szCs w:val="18"/>
        </w:rPr>
        <w:t>support the Boys &amp; Girls Club!</w:t>
      </w:r>
    </w:p>
    <w:p w:rsidR="006F7DA3" w:rsidRPr="00BA2B91" w:rsidRDefault="006F7DA3" w:rsidP="006C4B1E">
      <w:pPr>
        <w:numPr>
          <w:ilvl w:val="1"/>
          <w:numId w:val="0"/>
        </w:numPr>
        <w:spacing w:after="100" w:afterAutospacing="1"/>
        <w:jc w:val="center"/>
        <w:rPr>
          <w:sz w:val="24"/>
          <w:szCs w:val="20"/>
        </w:rPr>
      </w:pPr>
      <w:r>
        <w:rPr>
          <w:rFonts w:asciiTheme="majorHAnsi" w:eastAsiaTheme="majorEastAsia" w:hAnsiTheme="majorHAnsi" w:cstheme="majorBidi"/>
          <w:i/>
          <w:iCs/>
          <w:noProof/>
          <w:color w:val="4F81BD" w:themeColor="accent1"/>
          <w:spacing w:val="15"/>
          <w:sz w:val="24"/>
          <w:szCs w:val="20"/>
        </w:rPr>
        <w:drawing>
          <wp:inline distT="0" distB="0" distL="0" distR="0">
            <wp:extent cx="1597152" cy="920496"/>
            <wp:effectExtent l="19050" t="0" r="3048" b="0"/>
            <wp:docPr id="1" name="Picture 0" descr="Boys and Girls Club 06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ys and Girls Club 0613.JPG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597152" cy="920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F7DA3" w:rsidRPr="00BA2B91" w:rsidSect="001E1AE4">
      <w:headerReference w:type="default" r:id="rId1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5545" w:rsidRDefault="003F5545" w:rsidP="008774F0">
      <w:pPr>
        <w:spacing w:after="0" w:line="240" w:lineRule="auto"/>
      </w:pPr>
      <w:r>
        <w:separator/>
      </w:r>
    </w:p>
  </w:endnote>
  <w:endnote w:type="continuationSeparator" w:id="0">
    <w:p w:rsidR="003F5545" w:rsidRDefault="003F5545" w:rsidP="008774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5545" w:rsidRDefault="003F5545" w:rsidP="008774F0">
      <w:pPr>
        <w:spacing w:after="0" w:line="240" w:lineRule="auto"/>
      </w:pPr>
      <w:r>
        <w:separator/>
      </w:r>
    </w:p>
  </w:footnote>
  <w:footnote w:type="continuationSeparator" w:id="0">
    <w:p w:rsidR="003F5545" w:rsidRDefault="003F5545" w:rsidP="008774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6975518"/>
      <w:docPartObj>
        <w:docPartGallery w:val="Watermarks"/>
        <w:docPartUnique/>
      </w:docPartObj>
    </w:sdtPr>
    <w:sdtEndPr/>
    <w:sdtContent>
      <w:p w:rsidR="00760FD9" w:rsidRDefault="00760FD9" w:rsidP="00347AE7">
        <w:pPr>
          <w:pStyle w:val="Header"/>
          <w:jc w:val="center"/>
        </w:pPr>
        <w:r>
          <w:rPr>
            <w:noProof/>
          </w:rPr>
          <w:drawing>
            <wp:inline distT="0" distB="0" distL="0" distR="0">
              <wp:extent cx="2377440" cy="817245"/>
              <wp:effectExtent l="0" t="0" r="3810" b="1905"/>
              <wp:docPr id="2" name="Pictur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377440" cy="81724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</w:p>
    </w:sdtContent>
  </w:sdt>
  <w:p w:rsidR="00760FD9" w:rsidRPr="006F7DA3" w:rsidRDefault="00760FD9" w:rsidP="00BA2B91">
    <w:pPr>
      <w:jc w:val="center"/>
      <w:rPr>
        <w:b/>
        <w:sz w:val="40"/>
        <w:szCs w:val="40"/>
      </w:rPr>
    </w:pPr>
    <w:r w:rsidRPr="006F7DA3">
      <w:rPr>
        <w:b/>
        <w:sz w:val="40"/>
        <w:szCs w:val="40"/>
      </w:rPr>
      <w:t>Professional Development Series</w:t>
    </w:r>
  </w:p>
  <w:p w:rsidR="00760FD9" w:rsidRPr="006F7DA3" w:rsidRDefault="00760FD9" w:rsidP="00CC1DB3">
    <w:pPr>
      <w:pStyle w:val="Title"/>
      <w:jc w:val="center"/>
      <w:rPr>
        <w:rFonts w:asciiTheme="minorHAnsi" w:hAnsiTheme="minorHAnsi"/>
        <w:color w:val="auto"/>
        <w:sz w:val="24"/>
        <w:szCs w:val="24"/>
      </w:rPr>
    </w:pPr>
    <w:r>
      <w:rPr>
        <w:rFonts w:asciiTheme="minorHAnsi" w:hAnsiTheme="minorHAnsi"/>
        <w:color w:val="auto"/>
        <w:sz w:val="24"/>
        <w:szCs w:val="24"/>
      </w:rPr>
      <w:t>December 2, 2014 5:00 pm</w:t>
    </w:r>
    <w:r w:rsidRPr="006F7DA3">
      <w:rPr>
        <w:rFonts w:asciiTheme="minorHAnsi" w:hAnsiTheme="minorHAnsi"/>
        <w:color w:val="auto"/>
        <w:sz w:val="24"/>
        <w:szCs w:val="24"/>
      </w:rPr>
      <w:t xml:space="preserve"> – The Derryfield, Manchester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471E7"/>
    <w:multiLevelType w:val="hybridMultilevel"/>
    <w:tmpl w:val="E4D8F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083094"/>
    <w:multiLevelType w:val="hybridMultilevel"/>
    <w:tmpl w:val="95E89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D51D5E"/>
    <w:multiLevelType w:val="hybridMultilevel"/>
    <w:tmpl w:val="A0A2DB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B54C1"/>
    <w:rsid w:val="00013811"/>
    <w:rsid w:val="000254F3"/>
    <w:rsid w:val="000874B9"/>
    <w:rsid w:val="000A7E2C"/>
    <w:rsid w:val="000B549C"/>
    <w:rsid w:val="000B7556"/>
    <w:rsid w:val="000C1002"/>
    <w:rsid w:val="001E1AE4"/>
    <w:rsid w:val="001E2DAD"/>
    <w:rsid w:val="00221249"/>
    <w:rsid w:val="002322D9"/>
    <w:rsid w:val="00233500"/>
    <w:rsid w:val="00272061"/>
    <w:rsid w:val="0029201F"/>
    <w:rsid w:val="002A7352"/>
    <w:rsid w:val="002D328B"/>
    <w:rsid w:val="003078F2"/>
    <w:rsid w:val="00347AE7"/>
    <w:rsid w:val="00393644"/>
    <w:rsid w:val="003A1254"/>
    <w:rsid w:val="003F5545"/>
    <w:rsid w:val="004255AD"/>
    <w:rsid w:val="00427A8A"/>
    <w:rsid w:val="00446734"/>
    <w:rsid w:val="004748DC"/>
    <w:rsid w:val="004A2CC7"/>
    <w:rsid w:val="004C08B4"/>
    <w:rsid w:val="004E217E"/>
    <w:rsid w:val="00511311"/>
    <w:rsid w:val="005378E8"/>
    <w:rsid w:val="00565AC4"/>
    <w:rsid w:val="005F126F"/>
    <w:rsid w:val="006B54C1"/>
    <w:rsid w:val="006C4B1E"/>
    <w:rsid w:val="006F7DA3"/>
    <w:rsid w:val="00760FD9"/>
    <w:rsid w:val="007A2C97"/>
    <w:rsid w:val="007A4AF0"/>
    <w:rsid w:val="007F0A82"/>
    <w:rsid w:val="008660ED"/>
    <w:rsid w:val="008774F0"/>
    <w:rsid w:val="008806BD"/>
    <w:rsid w:val="008D2EBD"/>
    <w:rsid w:val="008E092B"/>
    <w:rsid w:val="008E3720"/>
    <w:rsid w:val="008F6069"/>
    <w:rsid w:val="00922BC7"/>
    <w:rsid w:val="00963445"/>
    <w:rsid w:val="009A497A"/>
    <w:rsid w:val="009B4F23"/>
    <w:rsid w:val="00A10512"/>
    <w:rsid w:val="00A13896"/>
    <w:rsid w:val="00AB516E"/>
    <w:rsid w:val="00AD2E03"/>
    <w:rsid w:val="00AF54CA"/>
    <w:rsid w:val="00B6019E"/>
    <w:rsid w:val="00BA2B91"/>
    <w:rsid w:val="00BB727F"/>
    <w:rsid w:val="00BC3B25"/>
    <w:rsid w:val="00C1187E"/>
    <w:rsid w:val="00C445BC"/>
    <w:rsid w:val="00C8099C"/>
    <w:rsid w:val="00C93ECE"/>
    <w:rsid w:val="00CA59BA"/>
    <w:rsid w:val="00CC1DB3"/>
    <w:rsid w:val="00CD5B56"/>
    <w:rsid w:val="00CD7DAA"/>
    <w:rsid w:val="00CF757D"/>
    <w:rsid w:val="00D03817"/>
    <w:rsid w:val="00D414D9"/>
    <w:rsid w:val="00D45B9C"/>
    <w:rsid w:val="00D75D86"/>
    <w:rsid w:val="00DE3A3E"/>
    <w:rsid w:val="00E010BD"/>
    <w:rsid w:val="00E629FE"/>
    <w:rsid w:val="00E723D3"/>
    <w:rsid w:val="00EA5D06"/>
    <w:rsid w:val="00EB428C"/>
    <w:rsid w:val="00EC598F"/>
    <w:rsid w:val="00EE70E8"/>
    <w:rsid w:val="00EF20E7"/>
    <w:rsid w:val="00F10945"/>
    <w:rsid w:val="00F230F2"/>
    <w:rsid w:val="00F857EA"/>
    <w:rsid w:val="00FE5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30F2"/>
    <w:pPr>
      <w:spacing w:after="-1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rsid w:val="00F230F2"/>
    <w:pPr>
      <w:spacing w:after="0" w:line="240" w:lineRule="auto"/>
    </w:pPr>
    <w:rPr>
      <w:rFonts w:eastAsia="Times New Roman"/>
      <w:color w:val="1F497D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F230F2"/>
    <w:rPr>
      <w:rFonts w:ascii="Calibri" w:hAnsi="Calibri" w:cs="Times New Roman"/>
      <w:color w:val="1F497D"/>
      <w:sz w:val="21"/>
      <w:szCs w:val="21"/>
    </w:rPr>
  </w:style>
  <w:style w:type="paragraph" w:styleId="NoSpacing">
    <w:name w:val="No Spacing"/>
    <w:uiPriority w:val="99"/>
    <w:qFormat/>
    <w:rsid w:val="00F230F2"/>
  </w:style>
  <w:style w:type="paragraph" w:styleId="ListParagraph">
    <w:name w:val="List Paragraph"/>
    <w:basedOn w:val="Normal"/>
    <w:uiPriority w:val="34"/>
    <w:qFormat/>
    <w:rsid w:val="005378E8"/>
    <w:pPr>
      <w:ind w:left="720"/>
      <w:contextualSpacing/>
    </w:pPr>
  </w:style>
  <w:style w:type="paragraph" w:styleId="Title">
    <w:name w:val="Title"/>
    <w:basedOn w:val="Normal"/>
    <w:next w:val="Normal"/>
    <w:link w:val="TitleChar"/>
    <w:qFormat/>
    <w:locked/>
    <w:rsid w:val="004255A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4255A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qFormat/>
    <w:locked/>
    <w:rsid w:val="004255A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4255A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774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74F0"/>
  </w:style>
  <w:style w:type="paragraph" w:styleId="Footer">
    <w:name w:val="footer"/>
    <w:basedOn w:val="Normal"/>
    <w:link w:val="FooterChar"/>
    <w:uiPriority w:val="99"/>
    <w:unhideWhenUsed/>
    <w:rsid w:val="008774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74F0"/>
  </w:style>
  <w:style w:type="paragraph" w:styleId="BalloonText">
    <w:name w:val="Balloon Text"/>
    <w:basedOn w:val="Normal"/>
    <w:link w:val="BalloonTextChar"/>
    <w:uiPriority w:val="99"/>
    <w:semiHidden/>
    <w:unhideWhenUsed/>
    <w:rsid w:val="00CF75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757D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qFormat/>
    <w:locked/>
    <w:rsid w:val="00CC1DB3"/>
    <w:rPr>
      <w:b/>
      <w:bCs/>
    </w:rPr>
  </w:style>
  <w:style w:type="character" w:styleId="Hyperlink">
    <w:name w:val="Hyperlink"/>
    <w:basedOn w:val="DefaultParagraphFont"/>
    <w:uiPriority w:val="99"/>
    <w:unhideWhenUsed/>
    <w:rsid w:val="00F857E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30F2"/>
    <w:pPr>
      <w:spacing w:after="-1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rsid w:val="00F230F2"/>
    <w:pPr>
      <w:spacing w:after="0" w:line="240" w:lineRule="auto"/>
    </w:pPr>
    <w:rPr>
      <w:rFonts w:eastAsia="Times New Roman"/>
      <w:color w:val="1F497D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F230F2"/>
    <w:rPr>
      <w:rFonts w:ascii="Calibri" w:hAnsi="Calibri" w:cs="Times New Roman"/>
      <w:color w:val="1F497D"/>
      <w:sz w:val="21"/>
      <w:szCs w:val="21"/>
    </w:rPr>
  </w:style>
  <w:style w:type="paragraph" w:styleId="NoSpacing">
    <w:name w:val="No Spacing"/>
    <w:uiPriority w:val="99"/>
    <w:qFormat/>
    <w:rsid w:val="00F230F2"/>
  </w:style>
  <w:style w:type="paragraph" w:styleId="ListParagraph">
    <w:name w:val="List Paragraph"/>
    <w:basedOn w:val="Normal"/>
    <w:uiPriority w:val="34"/>
    <w:qFormat/>
    <w:rsid w:val="005378E8"/>
    <w:pPr>
      <w:ind w:left="720"/>
      <w:contextualSpacing/>
    </w:pPr>
  </w:style>
  <w:style w:type="paragraph" w:styleId="Title">
    <w:name w:val="Title"/>
    <w:basedOn w:val="Normal"/>
    <w:next w:val="Normal"/>
    <w:link w:val="TitleChar"/>
    <w:qFormat/>
    <w:locked/>
    <w:rsid w:val="004255A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4255A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qFormat/>
    <w:locked/>
    <w:rsid w:val="004255A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4255A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774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74F0"/>
  </w:style>
  <w:style w:type="paragraph" w:styleId="Footer">
    <w:name w:val="footer"/>
    <w:basedOn w:val="Normal"/>
    <w:link w:val="FooterChar"/>
    <w:uiPriority w:val="99"/>
    <w:unhideWhenUsed/>
    <w:rsid w:val="008774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74F0"/>
  </w:style>
  <w:style w:type="paragraph" w:styleId="BalloonText">
    <w:name w:val="Balloon Text"/>
    <w:basedOn w:val="Normal"/>
    <w:link w:val="BalloonTextChar"/>
    <w:uiPriority w:val="99"/>
    <w:semiHidden/>
    <w:unhideWhenUsed/>
    <w:rsid w:val="00CF75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757D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qFormat/>
    <w:locked/>
    <w:rsid w:val="00CC1DB3"/>
    <w:rPr>
      <w:b/>
      <w:bCs/>
    </w:rPr>
  </w:style>
  <w:style w:type="character" w:styleId="Hyperlink">
    <w:name w:val="Hyperlink"/>
    <w:basedOn w:val="DefaultParagraphFont"/>
    <w:uiPriority w:val="99"/>
    <w:unhideWhenUsed/>
    <w:rsid w:val="00F857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4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hrm.org/about/foundation/pages/foundationhome.aspx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mahra.org" TargetMode="Externa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ww.google.com/url?url=http://www.shrm.org/about/foundation/pages/foundationhome.aspx&amp;rct=j&amp;frm=1&amp;q=&amp;esrc=s&amp;sa=U&amp;ei=wTpBVIjKJ4-sogTgyYII&amp;ved=0CBYQ9QEwAA&amp;usg=AFQjCNEhIlgNU_2jUVNk6_wMeshqEMaiiA" TargetMode="External"/><Relationship Id="rId14" Type="http://schemas.openxmlformats.org/officeDocument/2006/relationships/image" Target="cid:image001.jpg@01CFEA12.8BC4DFC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9C978A-486C-4055-9F24-319CDC907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Attracting and Retaining Top Talent with Social Media</vt:lpstr>
    </vt:vector>
  </TitlesOfParts>
  <Company>Toshiba</Company>
  <LinksUpToDate>false</LinksUpToDate>
  <CharactersWithSpaces>2245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Attracting and Retaining Top Talent with Social Media</dc:title>
  <dc:creator>PatO505</dc:creator>
  <cp:lastModifiedBy>Amy Cann</cp:lastModifiedBy>
  <cp:revision>2</cp:revision>
  <cp:lastPrinted>2014-09-18T10:21:00Z</cp:lastPrinted>
  <dcterms:created xsi:type="dcterms:W3CDTF">2014-11-07T19:54:00Z</dcterms:created>
  <dcterms:modified xsi:type="dcterms:W3CDTF">2014-11-07T19:54:00Z</dcterms:modified>
</cp:coreProperties>
</file>